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-635</wp:posOffset>
            </wp:positionH>
            <wp:positionV relativeFrom="line">
              <wp:posOffset>-900430</wp:posOffset>
            </wp:positionV>
            <wp:extent cx="7560000" cy="1616400"/>
            <wp:effectExtent l="0" t="0" r="0" b="0"/>
            <wp:wrapNone/>
            <wp:docPr id="1073741825" name="officeArt object" descr="\\ALLEGRO\LHome\sal\Desktop\Wordvorlage KOPF mgw V01 in CMYK_0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ALLEGRO\LHome\sal\Desktop\Wordvorlage KOPF mgw V01 in CMYK_01.tif" descr="\\ALLEGRO\LHome\sal\Desktop\Wordvorlage KOPF mgw V01 in CMYK_0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1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after="0" w:line="240" w:lineRule="auto"/>
        <w:jc w:val="right"/>
        <w:sectPr>
          <w:headerReference w:type="default" r:id="rId5"/>
          <w:footerReference w:type="default" r:id="rId6"/>
          <w:pgSz w:w="11900" w:h="16840" w:orient="portrait"/>
          <w:pgMar w:top="1417" w:right="1417" w:bottom="851" w:left="1417" w:header="708" w:footer="708"/>
          <w:cols w:space="708" w:num="2" w:equalWidth="1"/>
          <w:bidi w:val="0"/>
        </w:sectPr>
      </w:pPr>
      <w:r/>
    </w:p>
    <w:p>
      <w:pPr>
        <w:pStyle w:val="Normal.0"/>
        <w:spacing w:after="0" w:line="240" w:lineRule="auto"/>
        <w:rPr>
          <w:rFonts w:ascii="Times New Roman" w:hAnsi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Sehr geehrte Eltern, liebe Kinder!</w:t>
        <w:tab/>
        <w:tab/>
        <w:tab/>
        <w:tab/>
        <w:tab/>
        <w:t>Wien, im September 2021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de-DE"/>
        </w:rPr>
        <w:t>Herzlich willkommen in der Tagesbetreuung!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Ich m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chte Ihnen heute wichtige Informationen zu Anmeldung, Organisation und Ablauf der Tagesbetreuung (TB) an unserer Schule geben.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r eine </w:t>
      </w:r>
      <w:r>
        <w:rPr>
          <w:rFonts w:ascii="Times New Roman" w:hAnsi="Times New Roman"/>
          <w:b w:val="1"/>
          <w:bCs w:val="1"/>
          <w:rtl w:val="0"/>
          <w:lang w:val="de-DE"/>
        </w:rPr>
        <w:t>Anmeldung</w:t>
      </w:r>
      <w:r>
        <w:rPr>
          <w:rFonts w:ascii="Times New Roman" w:hAnsi="Times New Roman"/>
          <w:rtl w:val="0"/>
          <w:lang w:val="de-DE"/>
        </w:rPr>
        <w:t xml:space="preserve"> ihres Kindes zur TB am Musikgymnasium erhalten Sie heute gemeinsam mit diesem Informationsschreiben</w:t>
      </w:r>
    </w:p>
    <w:p>
      <w:pPr>
        <w:pStyle w:val="Normal.0"/>
        <w:tabs>
          <w:tab w:val="left" w:pos="360"/>
        </w:tabs>
        <w:spacing w:before="120" w:after="0" w:line="240" w:lineRule="auto"/>
        <w:rPr>
          <w:rFonts w:ascii="Times New Roman" w:cs="Times New Roman" w:hAnsi="Times New Roman" w:eastAsia="Times New Roman"/>
        </w:rPr>
      </w:pPr>
      <w:r>
        <w:rPr>
          <w:rFonts w:ascii="Wingdings" w:hAnsi="Wingdings" w:hint="default"/>
          <w:rtl w:val="0"/>
          <w:lang w:val="de-DE"/>
        </w:rPr>
        <w:sym w:font="Wingdings" w:char="F0E0"/>
      </w:r>
      <w:r>
        <w:rPr>
          <w:rFonts w:ascii="Times New Roman" w:hAnsi="Times New Roman"/>
          <w:rtl w:val="0"/>
          <w:lang w:val="de-DE"/>
        </w:rPr>
        <w:t xml:space="preserve">  das Anmeldeblatt der Schule 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Wingdings" w:hAnsi="Wingdings" w:hint="default"/>
          <w:rtl w:val="0"/>
          <w:lang w:val="de-DE"/>
        </w:rPr>
        <w:sym w:font="Wingdings" w:char="F0E0"/>
      </w:r>
      <w:r>
        <w:rPr>
          <w:rFonts w:ascii="Times New Roman" w:hAnsi="Times New Roman"/>
          <w:rtl w:val="0"/>
          <w:lang w:val="de-DE"/>
        </w:rPr>
        <w:t xml:space="preserve">  eine Information des Schulbuffets 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Wingdings" w:hAnsi="Wingdings" w:hint="default"/>
          <w:rtl w:val="0"/>
          <w:lang w:val="de-DE"/>
        </w:rPr>
        <w:sym w:font="Wingdings" w:char="F0E0"/>
      </w:r>
      <w:r>
        <w:rPr>
          <w:rFonts w:ascii="Times New Roman" w:hAnsi="Times New Roman"/>
          <w:rtl w:val="0"/>
          <w:lang w:val="de-DE"/>
        </w:rPr>
        <w:t xml:space="preserve">  das offizielle wei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de-DE"/>
        </w:rPr>
        <w:t>e Anmeldeformular des Stadtschulrates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r Wien 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Wingdings" w:hAnsi="Wingdings" w:hint="default"/>
          <w:rtl w:val="0"/>
          <w:lang w:val="de-DE"/>
        </w:rPr>
        <w:sym w:font="Wingdings" w:char="F0E0"/>
      </w:r>
      <w:r>
        <w:rPr>
          <w:rFonts w:ascii="Times New Roman" w:hAnsi="Times New Roman"/>
          <w:rtl w:val="0"/>
          <w:lang w:val="de-DE"/>
        </w:rPr>
        <w:t xml:space="preserve">  Formular </w:t>
      </w:r>
      <w:r>
        <w:rPr>
          <w:rFonts w:ascii="Times New Roman" w:hAnsi="Times New Roman" w:hint="default"/>
          <w:rtl w:val="0"/>
          <w:lang w:val="de-DE"/>
        </w:rPr>
        <w:t xml:space="preserve">– </w:t>
      </w:r>
      <w:r>
        <w:rPr>
          <w:rFonts w:ascii="Times New Roman" w:hAnsi="Times New Roman"/>
          <w:rtl w:val="0"/>
          <w:lang w:val="de-DE"/>
        </w:rPr>
        <w:t>Sepa-Lastschrift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Wingdings" w:hAnsi="Wingdings" w:hint="default"/>
          <w:rtl w:val="0"/>
          <w:lang w:val="de-DE"/>
        </w:rPr>
        <w:sym w:font="Wingdings" w:char="F0E0"/>
      </w:r>
      <w:r>
        <w:rPr>
          <w:rFonts w:ascii="Times New Roman" w:hAnsi="Times New Roman"/>
          <w:rtl w:val="0"/>
          <w:lang w:val="de-DE"/>
        </w:rPr>
        <w:t xml:space="preserve">  die Elterninformation des SSR zu ganzt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 xml:space="preserve">gigen Schulformen </w:t>
      </w:r>
      <w:r>
        <w:rPr>
          <w:rFonts w:ascii="Times New Roman" w:hAnsi="Times New Roman" w:hint="default"/>
          <w:rtl w:val="0"/>
          <w:lang w:val="de-DE"/>
        </w:rPr>
        <w:t xml:space="preserve">– </w:t>
      </w:r>
      <w:r>
        <w:rPr>
          <w:rFonts w:ascii="Times New Roman" w:hAnsi="Times New Roman"/>
          <w:rtl w:val="0"/>
          <w:lang w:val="de-DE"/>
        </w:rPr>
        <w:t>bitte lesen Sie diese genau durch!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ORGANISATORISCHES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Gesamtzeit der angebotenen TB: Montag bis Freitag von Unterrichtsschluss bis 16.10 Uhr </w:t>
      </w:r>
      <w:r>
        <w:rPr>
          <w:rFonts w:ascii="Times New Roman" w:hAnsi="Times New Roman" w:hint="default"/>
          <w:rtl w:val="0"/>
          <w:lang w:val="de-DE"/>
        </w:rPr>
        <w:t xml:space="preserve">– </w:t>
      </w:r>
      <w:r>
        <w:rPr>
          <w:rFonts w:ascii="Times New Roman" w:hAnsi="Times New Roman"/>
          <w:rtl w:val="0"/>
          <w:lang w:val="de-DE"/>
        </w:rPr>
        <w:t xml:space="preserve">darin enthalten sind </w:t>
      </w:r>
    </w:p>
    <w:p>
      <w:pPr>
        <w:pStyle w:val="Normal.0"/>
        <w:tabs>
          <w:tab w:val="left" w:pos="360"/>
        </w:tabs>
        <w:spacing w:before="120" w:after="0" w:line="240" w:lineRule="auto"/>
        <w:ind w:left="360" w:hanging="36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❶</w:t>
      </w:r>
      <w:r>
        <w:rPr>
          <w:rFonts w:ascii="Times New Roman" w:cs="Times New Roman" w:hAnsi="Times New Roman" w:eastAsia="Times New Roman"/>
          <w:rtl w:val="0"/>
        </w:rPr>
        <w:tab/>
        <w:t xml:space="preserve">die </w:t>
      </w:r>
      <w:r>
        <w:rPr>
          <w:rFonts w:ascii="Times New Roman" w:hAnsi="Times New Roman"/>
          <w:b w:val="1"/>
          <w:bCs w:val="1"/>
          <w:rtl w:val="0"/>
          <w:lang w:val="de-DE"/>
        </w:rPr>
        <w:t>gegenstandsbezogene Lernzeit</w:t>
      </w:r>
      <w:r>
        <w:rPr>
          <w:rFonts w:ascii="Times New Roman" w:hAnsi="Times New Roman"/>
          <w:rtl w:val="0"/>
          <w:lang w:val="de-DE"/>
        </w:rPr>
        <w:t>, die sich auf die Pflichtgegenst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 xml:space="preserve">nde Deutsch, Englisch und Mathematik bezieht. Durch 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ben mit FachprofessorInnen der Schule k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nnen dabei M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ngel und Unsicherheiten aufgearbeitet werden. Pro Gegenstand findet jeweils eine Tutoriums-Stunde (im Normalfall in der Zeit von 14.30 bis 15.20) pro Woche statt, an der alle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diesen Wochentag Angemeldeten teilnehmen.</w:t>
      </w:r>
    </w:p>
    <w:p>
      <w:pPr>
        <w:pStyle w:val="Normal.0"/>
        <w:tabs>
          <w:tab w:val="left" w:pos="360"/>
        </w:tabs>
        <w:spacing w:before="120" w:after="0" w:line="240" w:lineRule="auto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❷</w:t>
      </w:r>
      <w:r>
        <w:rPr>
          <w:rFonts w:ascii="Times New Roman" w:cs="Times New Roman" w:hAnsi="Times New Roman" w:eastAsia="Times New Roman"/>
          <w:rtl w:val="0"/>
        </w:rPr>
        <w:tab/>
        <w:t xml:space="preserve">die </w:t>
      </w:r>
      <w:r>
        <w:rPr>
          <w:rFonts w:ascii="Times New Roman" w:hAnsi="Times New Roman"/>
          <w:b w:val="1"/>
          <w:bCs w:val="1"/>
          <w:rtl w:val="0"/>
          <w:lang w:val="de-DE"/>
        </w:rPr>
        <w:t>individuelle Lernzeit</w:t>
      </w:r>
      <w:r>
        <w:rPr>
          <w:rFonts w:ascii="Times New Roman" w:hAnsi="Times New Roman"/>
          <w:rtl w:val="0"/>
          <w:lang w:val="de-DE"/>
        </w:rPr>
        <w:t xml:space="preserve"> (Erledigung der Haus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bungen, Vorbereitung auf Wiederholungen, 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Diktate etc.)</w:t>
      </w:r>
    </w:p>
    <w:p>
      <w:pPr>
        <w:pStyle w:val="Normal.0"/>
        <w:tabs>
          <w:tab w:val="left" w:pos="360"/>
        </w:tabs>
        <w:spacing w:before="120" w:after="0" w:line="240" w:lineRule="auto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❸</w:t>
      </w:r>
      <w:r>
        <w:rPr>
          <w:rFonts w:ascii="Times New Roman" w:cs="Times New Roman" w:hAnsi="Times New Roman" w:eastAsia="Times New Roman"/>
          <w:rtl w:val="0"/>
        </w:rPr>
        <w:tab/>
        <w:t xml:space="preserve">die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Freizeit </w:t>
      </w:r>
      <w:r>
        <w:rPr>
          <w:rFonts w:ascii="Times New Roman" w:hAnsi="Times New Roman"/>
          <w:rtl w:val="0"/>
          <w:lang w:val="de-DE"/>
        </w:rPr>
        <w:t>(betreute Freizeitaktivit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ten mit m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 xml:space="preserve">glicher Verpflegung) und </w:t>
      </w:r>
    </w:p>
    <w:p>
      <w:pPr>
        <w:pStyle w:val="Normal.0"/>
        <w:tabs>
          <w:tab w:val="left" w:pos="360"/>
        </w:tabs>
        <w:spacing w:before="120" w:after="0" w:line="240" w:lineRule="auto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❹</w:t>
      </w:r>
      <w:r>
        <w:rPr>
          <w:rFonts w:ascii="Times New Roman" w:cs="Times New Roman" w:hAnsi="Times New Roman" w:eastAsia="Times New Roman"/>
          <w:rtl w:val="0"/>
        </w:rPr>
        <w:tab/>
        <w:t xml:space="preserve">die </w:t>
      </w:r>
      <w:r>
        <w:rPr>
          <w:rFonts w:ascii="Times New Roman" w:hAnsi="Times New Roman"/>
          <w:b w:val="1"/>
          <w:bCs w:val="1"/>
          <w:rtl w:val="0"/>
          <w:lang w:val="de-DE"/>
        </w:rPr>
        <w:t>speziellen Lernzeiten</w:t>
      </w:r>
      <w:r>
        <w:rPr>
          <w:rFonts w:ascii="Times New Roman" w:hAnsi="Times New Roman"/>
          <w:rtl w:val="0"/>
          <w:lang w:val="de-DE"/>
        </w:rPr>
        <w:t xml:space="preserve"> zum Thema: Kreativ, Sport, Nawi, Lesen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Die Anmeldung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die TB kann sich auf alle Schultage (MO bis FR) oder auf einzelne Tage der Woche beziehen und gilt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r das jeweilige Unterrichtsjahr. </w:t>
      </w:r>
      <w:r>
        <w:rPr>
          <w:rFonts w:ascii="Times New Roman" w:hAnsi="Times New Roman"/>
          <w:b w:val="1"/>
          <w:bCs w:val="1"/>
          <w:rtl w:val="0"/>
          <w:lang w:val="de-DE"/>
        </w:rPr>
        <w:t>Bitte vormerken</w:t>
      </w:r>
      <w:r>
        <w:rPr>
          <w:rFonts w:ascii="Times New Roman" w:hAnsi="Times New Roman"/>
          <w:rtl w:val="0"/>
          <w:lang w:val="de-DE"/>
        </w:rPr>
        <w:t xml:space="preserve">, dass an folgenden Tagen keine TB stattfinden kann: 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  <w:sectPr>
          <w:type w:val="continuous"/>
          <w:pgSz w:w="11900" w:h="16840" w:orient="portrait"/>
          <w:pgMar w:top="1134" w:right="1417" w:bottom="851" w:left="1417" w:header="708" w:footer="708"/>
          <w:bidi w:val="0"/>
        </w:sectPr>
      </w:pPr>
      <w:r>
        <w:rPr>
          <w:rFonts w:ascii="Times New Roman" w:cs="Times New Roman" w:hAnsi="Times New Roman" w:eastAsia="Times New Roman"/>
        </w:rPr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 xml:space="preserve">24. Oktober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de-DE"/>
        </w:rPr>
        <w:t>2. November (autonom frei)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15. November (Hl. Leopold)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26. November (Sprechtag)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8. Dezember (Maria Empf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rtl w:val="0"/>
          <w:lang w:val="de-DE"/>
        </w:rPr>
        <w:t>ngnis)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 xml:space="preserve">24. Dezember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de-DE"/>
        </w:rPr>
        <w:t>6. J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rtl w:val="0"/>
          <w:lang w:val="de-DE"/>
        </w:rPr>
        <w:t>nner (Weihnachtsferien)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2. Februar (Konferenz)</w:t>
        <w:tab/>
        <w:tab/>
        <w:tab/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 xml:space="preserve">5. 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de-DE"/>
        </w:rPr>
        <w:t>13. Februar (Semesterferien)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14. und 15. M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rtl w:val="0"/>
          <w:lang w:val="de-DE"/>
        </w:rPr>
        <w:t>rz (Musikfest)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16. M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rtl w:val="0"/>
          <w:lang w:val="de-DE"/>
        </w:rPr>
        <w:t>rz (autonom frei)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 xml:space="preserve">9. 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de-DE"/>
        </w:rPr>
        <w:t>18. April (Osterferien)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 xml:space="preserve">26.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de-DE"/>
        </w:rPr>
        <w:t>29. Mai (Christi Himmelfahrt und autonom freie Tage)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4. - 6. Juni (Pfingsten)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16. Juni (Fronleichnam)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22. Juni (Konferenz)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 xml:space="preserve">30. Juni und 1. Juli (Schulende naht!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de-DE"/>
        </w:rPr>
        <w:t>Zeugnis)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  <w:sectPr>
          <w:type w:val="continuous"/>
          <w:pgSz w:w="11900" w:h="16840" w:orient="portrait"/>
          <w:pgMar w:top="1134" w:right="1417" w:bottom="851" w:left="1417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i w:val="1"/>
          <w:iCs w:val="1"/>
        </w:rPr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BITTE das gelbe Anmeldeblatt der Schule, das wei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ß</w:t>
      </w:r>
      <w:r>
        <w:rPr>
          <w:rFonts w:ascii="Times New Roman" w:hAnsi="Times New Roman"/>
          <w:b w:val="1"/>
          <w:bCs w:val="1"/>
          <w:rtl w:val="0"/>
          <w:lang w:val="de-DE"/>
        </w:rPr>
        <w:t>e Anmeldeformular des SSR und das SEPA-Lastschrift-Formular in der beigef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  <w:lang w:val="de-DE"/>
        </w:rPr>
        <w:t>gten Klarsichth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  <w:lang w:val="de-DE"/>
        </w:rPr>
        <w:t>lle m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ö</w:t>
      </w:r>
      <w:r>
        <w:rPr>
          <w:rFonts w:ascii="Times New Roman" w:hAnsi="Times New Roman"/>
          <w:b w:val="1"/>
          <w:bCs w:val="1"/>
          <w:rtl w:val="0"/>
          <w:lang w:val="de-DE"/>
        </w:rPr>
        <w:t>glichst bald beim Klassenvorstand oder sp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ä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testens am Montag, 13.09.2021 bis 10 Uhr bei der Leitung der TB abgeben. 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Fragen und weitere Informationen stehe ich Ihnen gerne zur Verf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gung! Elterninformation ist am 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de-DE"/>
        </w:rPr>
        <w:t>Sa., 11. September  um 10 Uhr</w:t>
      </w:r>
      <w:r>
        <w:rPr>
          <w:rFonts w:ascii="Times New Roman" w:hAnsi="Times New Roman"/>
          <w:rtl w:val="0"/>
          <w:lang w:val="de-DE"/>
        </w:rPr>
        <w:t xml:space="preserve"> (Chorsaal, 2. Stock). </w:t>
      </w:r>
    </w:p>
    <w:p>
      <w:pPr>
        <w:pStyle w:val="Normal.0"/>
        <w:tabs>
          <w:tab w:val="left" w:pos="360"/>
        </w:tabs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360"/>
        </w:tabs>
        <w:spacing w:after="0" w:line="240" w:lineRule="auto"/>
        <w:jc w:val="righ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Mag. Ruth Steinmaurer-Nebenf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ü</w:t>
      </w:r>
      <w:r>
        <w:rPr>
          <w:rFonts w:ascii="Times New Roman" w:hAnsi="Times New Roman"/>
          <w:i w:val="1"/>
          <w:iCs w:val="1"/>
          <w:rtl w:val="0"/>
          <w:lang w:val="de-DE"/>
        </w:rPr>
        <w:t>hr, Leitung TB</w:t>
      </w:r>
    </w:p>
    <w:p>
      <w:pPr>
        <w:pStyle w:val="Normal.0"/>
        <w:spacing w:line="360" w:lineRule="auto"/>
        <w:jc w:val="right"/>
      </w:pPr>
      <w:r>
        <w:rPr>
          <w:rtl w:val="0"/>
          <w:lang w:val="de-DE"/>
        </w:rPr>
        <w:t>Telefonnummer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hrend der Betreuungszeiten: </w:t>
      </w:r>
      <w:r>
        <w:rPr>
          <w:rFonts w:ascii="Trebuchet MS" w:hAnsi="Trebuchet MS"/>
          <w:b w:val="1"/>
          <w:bCs w:val="1"/>
          <w:rtl w:val="0"/>
          <w:lang w:val="de-DE"/>
        </w:rPr>
        <w:t>0664 73 48 11 10</w:t>
      </w:r>
    </w:p>
    <w:sectPr>
      <w:type w:val="continuous"/>
      <w:pgSz w:w="11900" w:h="16840" w:orient="portrait"/>
      <w:pgMar w:top="1134" w:right="1418" w:bottom="851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